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14" w:rsidRPr="00F502DE" w:rsidRDefault="000C7052" w:rsidP="00C647CD">
      <w:r w:rsidRPr="000C7052">
        <w:rPr>
          <w:noProof/>
        </w:rPr>
        <w:drawing>
          <wp:inline distT="0" distB="0" distL="0" distR="0">
            <wp:extent cx="2390775" cy="2247900"/>
            <wp:effectExtent l="0" t="0" r="0" b="0"/>
            <wp:docPr id="4" name="Imagen 4" descr="C:\Users\Usuario\Downloads\A LOGOTIPOLX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A LOGOTIPOLXI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971">
        <w:rPr>
          <w:noProof/>
        </w:rPr>
      </w:r>
      <w:r w:rsidR="00C723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250.5pt;height:22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6C18B0" w:rsidRDefault="006C18B0" w:rsidP="006C18B0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" w:hAnsi="Century"/>
                      <w:color w:val="000000" w:themeColor="text1"/>
                      <w:sz w:val="72"/>
                      <w:szCs w:val="72"/>
                    </w:rPr>
                    <w:t>Coordinación de</w:t>
                  </w:r>
                </w:p>
                <w:p w:rsidR="006C18B0" w:rsidRDefault="006C18B0" w:rsidP="006C18B0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" w:hAnsi="Century"/>
                      <w:color w:val="000000" w:themeColor="text1"/>
                      <w:sz w:val="72"/>
                      <w:szCs w:val="72"/>
                    </w:rPr>
                    <w:t>Comunicación</w:t>
                  </w:r>
                </w:p>
                <w:p w:rsidR="006C18B0" w:rsidRDefault="006C18B0" w:rsidP="006C18B0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" w:hAnsi="Century"/>
                      <w:color w:val="000000" w:themeColor="text1"/>
                      <w:sz w:val="72"/>
                      <w:szCs w:val="72"/>
                    </w:rPr>
                    <w:t>Social</w:t>
                  </w:r>
                </w:p>
              </w:txbxContent>
            </v:textbox>
            <w10:wrap type="none"/>
            <w10:anchorlock/>
          </v:shape>
        </w:pict>
      </w:r>
      <w:r w:rsidR="005A7971">
        <w:rPr>
          <w:noProof/>
        </w:rPr>
        <w:pict>
          <v:shape id="Text Box 2" o:spid="_x0000_s1027" type="#_x0000_t202" style="position:absolute;left:0;text-align:left;margin-left:117pt;margin-top:-27pt;width:6.7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HptAIAAL0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" filled="f" stroked="f">
            <v:textbox>
              <w:txbxContent>
                <w:p w:rsidR="00D95714" w:rsidRPr="0091295E" w:rsidRDefault="00D95714" w:rsidP="00D95714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95714" w:rsidRPr="00F502DE" w:rsidRDefault="00D95714" w:rsidP="000C7052">
      <w:pPr>
        <w:jc w:val="right"/>
      </w:pPr>
    </w:p>
    <w:p w:rsidR="00D95714" w:rsidRDefault="00D95714" w:rsidP="00D95714"/>
    <w:p w:rsidR="00D95714" w:rsidRPr="00F502DE" w:rsidRDefault="00D95714" w:rsidP="00D95714"/>
    <w:p w:rsidR="00222099" w:rsidRDefault="00222099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</w:p>
    <w:p w:rsidR="00D95714" w:rsidRPr="00F502DE" w:rsidRDefault="00D95714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  <w:r w:rsidRPr="00F502DE">
        <w:rPr>
          <w:rFonts w:ascii="Arial Black" w:hAnsi="Arial Black" w:cs="Arial"/>
          <w:sz w:val="28"/>
          <w:szCs w:val="28"/>
        </w:rPr>
        <w:t>Carpeta Informativa</w:t>
      </w:r>
    </w:p>
    <w:p w:rsidR="00D95714" w:rsidRPr="007637F3" w:rsidRDefault="00A30AE8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Fin de Semana</w:t>
      </w:r>
    </w:p>
    <w:p w:rsidR="00D95714" w:rsidRDefault="00D95714" w:rsidP="00D95714">
      <w:pPr>
        <w:tabs>
          <w:tab w:val="left" w:pos="8140"/>
        </w:tabs>
        <w:rPr>
          <w:rFonts w:ascii="Arial Black" w:hAnsi="Arial Black"/>
          <w:b/>
          <w:color w:val="000000"/>
          <w:sz w:val="32"/>
          <w:szCs w:val="32"/>
        </w:rPr>
      </w:pPr>
      <w:r w:rsidRPr="00F502DE">
        <w:rPr>
          <w:rFonts w:ascii="Arial Black" w:hAnsi="Arial Black"/>
          <w:b/>
          <w:color w:val="000000"/>
          <w:sz w:val="32"/>
          <w:szCs w:val="32"/>
        </w:rPr>
        <w:t xml:space="preserve">Resumen: </w:t>
      </w:r>
    </w:p>
    <w:p w:rsidR="004C1D4D" w:rsidRDefault="004C1D4D" w:rsidP="00F4728A"/>
    <w:p w:rsidR="00EC43BE" w:rsidRDefault="00EC43BE" w:rsidP="00F4728A"/>
    <w:p w:rsidR="00C72337" w:rsidRDefault="00C72337" w:rsidP="00F4728A"/>
    <w:p w:rsidR="00C72337" w:rsidRDefault="00C72337" w:rsidP="00C72337">
      <w:pPr>
        <w:pStyle w:val="Prrafodelista"/>
        <w:numPr>
          <w:ilvl w:val="0"/>
          <w:numId w:val="38"/>
        </w:numPr>
      </w:pPr>
      <w:r w:rsidRPr="00C72337">
        <w:t>Necesario reforzar políticas públicas contra la diabetes infantil</w:t>
      </w:r>
    </w:p>
    <w:p w:rsidR="00C72337" w:rsidRDefault="00C72337" w:rsidP="00F4728A"/>
    <w:p w:rsidR="00C72337" w:rsidRDefault="00C72337" w:rsidP="00C72337">
      <w:pPr>
        <w:pStyle w:val="Prrafodelista"/>
        <w:numPr>
          <w:ilvl w:val="0"/>
          <w:numId w:val="38"/>
        </w:numPr>
      </w:pPr>
      <w:r w:rsidRPr="00C72337">
        <w:t>Diputada propone más facilidades para dar pensión a viudos</w:t>
      </w:r>
    </w:p>
    <w:p w:rsidR="00C72337" w:rsidRDefault="00C72337" w:rsidP="00F4728A"/>
    <w:p w:rsidR="00C72337" w:rsidRDefault="00C72337" w:rsidP="00C72337">
      <w:pPr>
        <w:pStyle w:val="Prrafodelista"/>
        <w:numPr>
          <w:ilvl w:val="0"/>
          <w:numId w:val="38"/>
        </w:numPr>
      </w:pPr>
      <w:r w:rsidRPr="00C72337">
        <w:t>Diputada pide erradicar zonas VIP en bancos, aeropuertos y espectáculos</w:t>
      </w:r>
    </w:p>
    <w:p w:rsidR="00C72337" w:rsidRDefault="00C72337" w:rsidP="00F4728A"/>
    <w:p w:rsidR="00C72337" w:rsidRDefault="00C72337" w:rsidP="00F4728A"/>
    <w:p w:rsidR="00C72337" w:rsidRDefault="00C72337" w:rsidP="00F4728A"/>
    <w:p w:rsidR="00C72337" w:rsidRDefault="00C72337" w:rsidP="00F4728A"/>
    <w:p w:rsidR="00C72337" w:rsidRDefault="00C72337" w:rsidP="00F4728A"/>
    <w:p w:rsidR="00C72337" w:rsidRDefault="00C72337" w:rsidP="00F4728A"/>
    <w:p w:rsidR="00C72337" w:rsidRDefault="00C72337" w:rsidP="00F4728A"/>
    <w:p w:rsidR="00C72337" w:rsidRDefault="00C72337" w:rsidP="00F4728A"/>
    <w:p w:rsidR="00C72337" w:rsidRDefault="00C72337" w:rsidP="00F4728A"/>
    <w:p w:rsidR="00C72337" w:rsidRDefault="00C72337" w:rsidP="00F4728A"/>
    <w:p w:rsidR="00C72337" w:rsidRDefault="00C72337" w:rsidP="00F4728A"/>
    <w:p w:rsidR="00C72337" w:rsidRDefault="00C72337" w:rsidP="00F4728A"/>
    <w:p w:rsidR="00C72337" w:rsidRDefault="00C72337" w:rsidP="00F4728A"/>
    <w:p w:rsidR="004C1D4D" w:rsidRDefault="004C1D4D" w:rsidP="00F4728A"/>
    <w:p w:rsidR="004C1D4D" w:rsidRPr="00A55CAD" w:rsidRDefault="00C72337" w:rsidP="00A55CAD">
      <w:pPr>
        <w:jc w:val="right"/>
        <w:rPr>
          <w:b/>
        </w:rPr>
      </w:pPr>
      <w:r>
        <w:rPr>
          <w:b/>
        </w:rPr>
        <w:t>31</w:t>
      </w:r>
      <w:r w:rsidR="00A55CAD" w:rsidRPr="00A55CAD">
        <w:rPr>
          <w:b/>
        </w:rPr>
        <w:t xml:space="preserve"> de </w:t>
      </w:r>
      <w:r w:rsidR="00E350E4">
        <w:rPr>
          <w:b/>
        </w:rPr>
        <w:t>diciembre</w:t>
      </w:r>
      <w:r w:rsidR="00A55CAD" w:rsidRPr="00A55CAD">
        <w:rPr>
          <w:b/>
        </w:rPr>
        <w:t xml:space="preserve"> de 201</w:t>
      </w:r>
      <w:r w:rsidR="00ED55B6">
        <w:rPr>
          <w:b/>
        </w:rPr>
        <w:t>7</w:t>
      </w:r>
    </w:p>
    <w:p w:rsidR="00FB5D5E" w:rsidRDefault="00FB5D5E" w:rsidP="00FB5D5E">
      <w:pPr>
        <w:rPr>
          <w:szCs w:val="16"/>
        </w:rPr>
      </w:pPr>
    </w:p>
    <w:p w:rsidR="00C72337" w:rsidRDefault="00C72337" w:rsidP="00C72337">
      <w:pPr>
        <w:rPr>
          <w:b/>
          <w:sz w:val="16"/>
          <w:szCs w:val="16"/>
        </w:rPr>
      </w:pPr>
    </w:p>
    <w:p w:rsidR="00C72337" w:rsidRPr="009D694D" w:rsidRDefault="00C72337" w:rsidP="00C72337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lastRenderedPageBreak/>
        <w:t xml:space="preserve">TEMA(S): </w:t>
      </w:r>
      <w:r>
        <w:rPr>
          <w:b/>
          <w:sz w:val="16"/>
          <w:szCs w:val="16"/>
        </w:rPr>
        <w:t>Trabajo Legislativo</w:t>
      </w:r>
    </w:p>
    <w:p w:rsidR="00C72337" w:rsidRPr="009D694D" w:rsidRDefault="00C72337" w:rsidP="00C72337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FECHA: </w:t>
      </w:r>
      <w:r>
        <w:rPr>
          <w:b/>
          <w:sz w:val="16"/>
          <w:szCs w:val="16"/>
        </w:rPr>
        <w:t>31/12/2017</w:t>
      </w:r>
    </w:p>
    <w:p w:rsidR="00C72337" w:rsidRPr="009D694D" w:rsidRDefault="00C72337" w:rsidP="00C72337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HORA: </w:t>
      </w:r>
      <w:r>
        <w:rPr>
          <w:b/>
          <w:sz w:val="16"/>
          <w:szCs w:val="16"/>
        </w:rPr>
        <w:t>13:50</w:t>
      </w:r>
    </w:p>
    <w:p w:rsidR="00C72337" w:rsidRPr="009D694D" w:rsidRDefault="00C72337" w:rsidP="00C72337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NOTICIERO: Notimex</w:t>
      </w:r>
    </w:p>
    <w:p w:rsidR="00C72337" w:rsidRPr="009D694D" w:rsidRDefault="00C72337" w:rsidP="00C72337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EMISIÓN: Fin de Semana </w:t>
      </w:r>
    </w:p>
    <w:p w:rsidR="00C72337" w:rsidRPr="009D694D" w:rsidRDefault="00C72337" w:rsidP="00C72337">
      <w:pPr>
        <w:jc w:val="left"/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ESTACIÓN: </w:t>
      </w:r>
      <w:r>
        <w:rPr>
          <w:b/>
          <w:sz w:val="16"/>
          <w:szCs w:val="16"/>
        </w:rPr>
        <w:t>Internet</w:t>
      </w:r>
    </w:p>
    <w:p w:rsidR="00C72337" w:rsidRDefault="00C72337" w:rsidP="00C72337">
      <w:pPr>
        <w:rPr>
          <w:szCs w:val="16"/>
        </w:rPr>
      </w:pPr>
      <w:r w:rsidRPr="009D694D">
        <w:rPr>
          <w:b/>
          <w:sz w:val="16"/>
          <w:szCs w:val="16"/>
        </w:rPr>
        <w:t>GRUPO:</w:t>
      </w:r>
      <w:r>
        <w:rPr>
          <w:b/>
          <w:sz w:val="16"/>
          <w:szCs w:val="16"/>
        </w:rPr>
        <w:t xml:space="preserve"> Gubernamental</w:t>
      </w:r>
    </w:p>
    <w:p w:rsidR="00C72337" w:rsidRPr="00746339" w:rsidRDefault="00C72337" w:rsidP="00C72337">
      <w:pPr>
        <w:rPr>
          <w:sz w:val="20"/>
          <w:szCs w:val="20"/>
        </w:rPr>
      </w:pPr>
      <w:r w:rsidRPr="00746339">
        <w:rPr>
          <w:sz w:val="20"/>
          <w:szCs w:val="20"/>
        </w:rPr>
        <w:t>0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Pr="00B17E34" w:rsidRDefault="00C72337" w:rsidP="00C72337">
      <w:pPr>
        <w:tabs>
          <w:tab w:val="left" w:pos="8140"/>
        </w:tabs>
        <w:rPr>
          <w:rFonts w:cs="Arial"/>
          <w:b/>
          <w:color w:val="000000"/>
          <w:u w:val="single"/>
        </w:rPr>
      </w:pPr>
      <w:r w:rsidRPr="00B17E34">
        <w:rPr>
          <w:rFonts w:cs="Arial"/>
          <w:b/>
          <w:color w:val="000000"/>
          <w:u w:val="single"/>
        </w:rPr>
        <w:t>Necesario reforzar políticas públicas contra la diabetes infantil</w:t>
      </w:r>
    </w:p>
    <w:p w:rsidR="00C72337" w:rsidRPr="008E115A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B17E34">
        <w:rPr>
          <w:rFonts w:cs="Arial"/>
          <w:color w:val="000000"/>
        </w:rPr>
        <w:t xml:space="preserve">La diputada </w:t>
      </w:r>
      <w:proofErr w:type="spellStart"/>
      <w:r w:rsidRPr="00B17E34">
        <w:rPr>
          <w:rFonts w:cs="Arial"/>
          <w:b/>
          <w:color w:val="000000"/>
        </w:rPr>
        <w:t>Melissa</w:t>
      </w:r>
      <w:proofErr w:type="spellEnd"/>
      <w:r w:rsidRPr="00B17E34">
        <w:rPr>
          <w:rFonts w:cs="Arial"/>
          <w:b/>
          <w:color w:val="000000"/>
        </w:rPr>
        <w:t xml:space="preserve"> Torres Sandoval</w:t>
      </w:r>
      <w:r w:rsidRPr="00B17E34">
        <w:rPr>
          <w:rFonts w:cs="Arial"/>
          <w:color w:val="000000"/>
        </w:rPr>
        <w:t xml:space="preserve"> consideró necesario reforzar programas para combatir la obesidad infantil y apoyo a pacientes con diabetes, y llamó a las instancias de salud a crear nuevos proyectos y políticas públicas para atender esta problemática de salud en México. 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B17E34">
        <w:rPr>
          <w:rFonts w:cs="Arial"/>
          <w:color w:val="000000"/>
        </w:rPr>
        <w:t xml:space="preserve">La diabetes infantil tipo II, es una enfermedad derivada del problema de los malos hábitos de alimentación, y en México, cuatro de cada 10 niños padecen obesidad en algún grado, según la Encuesta Nacional de Salud y Nutrición, de la Secretaría de Salud (SSA), refirió la legisladora de Nueva </w:t>
      </w:r>
      <w:r w:rsidRPr="00B17E34">
        <w:rPr>
          <w:rFonts w:cs="Arial"/>
          <w:color w:val="000000"/>
        </w:rPr>
        <w:t>Alianza</w:t>
      </w:r>
      <w:r w:rsidRPr="00B17E34">
        <w:rPr>
          <w:rFonts w:cs="Arial"/>
          <w:color w:val="000000"/>
        </w:rPr>
        <w:t xml:space="preserve">. 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B17E34">
        <w:rPr>
          <w:rFonts w:cs="Arial"/>
          <w:color w:val="000000"/>
        </w:rPr>
        <w:t xml:space="preserve">De acuerdo con el Fondo de las Naciones Unidas para la Infancia (Unicef), el país ocupa el primer lugar a nivel mundial por este padecimiento y el segundo en adultos. 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B17E34">
        <w:rPr>
          <w:rFonts w:cs="Arial"/>
          <w:color w:val="000000"/>
        </w:rPr>
        <w:t xml:space="preserve">Mencionó que la problemática debe ser atendida de forma integral y urgente, pues en caso de que este mal no sea atendido desde las primera etapas de vida de una persona, se da pie a que enfermedades como la diabetes tipo I aparezcan y aquejen a los niños por el resto de sus días. 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B17E34">
        <w:rPr>
          <w:rFonts w:cs="Arial"/>
          <w:color w:val="000000"/>
        </w:rPr>
        <w:t xml:space="preserve">La diabetes infantil a diferencia de la que afecta a los adultos, se caracteriza por que el órgano pancreático deja de producir insulina, hormona que permite que llegue a las células el aporte necesario para los procesos de gasto de energía. 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B17E34">
        <w:rPr>
          <w:rFonts w:cs="Arial"/>
          <w:i/>
          <w:color w:val="000000"/>
        </w:rPr>
        <w:t>“La administración de insulina en estos pacientes es esencial, es por ello que los afectados por la diabetes infantil tienen que acudir por el resto de su vida a tratamientos como la insulinoterapia, así como llevar una dieta regular, lo que genera un alta costo económico para los afectados”</w:t>
      </w:r>
      <w:r w:rsidRPr="00B17E34">
        <w:rPr>
          <w:rFonts w:cs="Arial"/>
          <w:color w:val="000000"/>
        </w:rPr>
        <w:t xml:space="preserve">, indicó. 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B17E34">
        <w:rPr>
          <w:rFonts w:cs="Arial"/>
          <w:color w:val="000000"/>
        </w:rPr>
        <w:t xml:space="preserve">La Universidad Nacional Autónoma de México (UNAM), dio a conocer que la obesidad es causante de que los niveles de colesterol incrementen en la sangre del paciente, padecimiento mejor conocido como hipertensión, y ésta a su vez abre el paso a que enfermedades como la diabetes </w:t>
      </w:r>
      <w:proofErr w:type="spellStart"/>
      <w:r w:rsidRPr="00B17E34">
        <w:rPr>
          <w:rFonts w:cs="Arial"/>
          <w:color w:val="000000"/>
        </w:rPr>
        <w:t>mellitus</w:t>
      </w:r>
      <w:proofErr w:type="spellEnd"/>
      <w:r w:rsidRPr="00B17E34">
        <w:rPr>
          <w:rFonts w:cs="Arial"/>
          <w:color w:val="000000"/>
        </w:rPr>
        <w:t xml:space="preserve"> incidan en los pacientes.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B17E34">
        <w:rPr>
          <w:rFonts w:cs="Arial"/>
          <w:i/>
          <w:color w:val="000000"/>
        </w:rPr>
        <w:t>“Un niño con sobrepeso crecerá igual o peor, lo que significa que en un futuro se convertirá en un adulto con padecimientos como hipertensión, disminución visual, baja productividad laboral, entre otros, afecciones que a largo plazo impactan en el desarrollo económico del país”</w:t>
      </w:r>
      <w:r w:rsidRPr="00B17E34">
        <w:rPr>
          <w:rFonts w:cs="Arial"/>
          <w:color w:val="000000"/>
        </w:rPr>
        <w:t xml:space="preserve">, agregó. 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B17E34">
        <w:rPr>
          <w:rFonts w:cs="Arial"/>
          <w:color w:val="000000"/>
        </w:rPr>
        <w:t xml:space="preserve">Por lo anterior, hizo hincapié en la necesidad de insistir en políticas públicas para control de la obesidad en niños. 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tabs>
          <w:tab w:val="left" w:pos="8140"/>
        </w:tabs>
      </w:pPr>
      <w:r w:rsidRPr="00B17E34">
        <w:rPr>
          <w:rFonts w:cs="Arial"/>
          <w:i/>
          <w:color w:val="000000"/>
        </w:rPr>
        <w:t>“Actualmente el Gobierno Federal cuenta con campañas para que las cifras de sobrepeso y obesidad decrezcan en el país, así como programas de apoyo a pacientes con diabetes; no obstante resulta importante fortalecer los ya existentes y crear otros proyectos para combatir a la obesidad y atender la diabetes”</w:t>
      </w:r>
      <w:r w:rsidRPr="00B17E34">
        <w:rPr>
          <w:rFonts w:cs="Arial"/>
          <w:color w:val="000000"/>
        </w:rPr>
        <w:t>, concluyó.</w:t>
      </w:r>
      <w:r>
        <w:rPr>
          <w:rFonts w:cs="Arial"/>
          <w:color w:val="000000"/>
        </w:rPr>
        <w:t xml:space="preserve"> </w:t>
      </w:r>
      <w:r>
        <w:rPr>
          <w:b/>
        </w:rPr>
        <w:t>/</w:t>
      </w:r>
      <w:proofErr w:type="spellStart"/>
      <w:r>
        <w:rPr>
          <w:b/>
        </w:rPr>
        <w:t>psg</w:t>
      </w:r>
      <w:proofErr w:type="spellEnd"/>
      <w:r>
        <w:rPr>
          <w:b/>
        </w:rPr>
        <w:t>/m.</w:t>
      </w:r>
    </w:p>
    <w:p w:rsidR="00C72337" w:rsidRDefault="00C72337" w:rsidP="00C72337"/>
    <w:p w:rsidR="00C72337" w:rsidRPr="009D694D" w:rsidRDefault="00C72337" w:rsidP="00C72337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TEMA(S): </w:t>
      </w:r>
      <w:r>
        <w:rPr>
          <w:b/>
          <w:sz w:val="16"/>
          <w:szCs w:val="16"/>
        </w:rPr>
        <w:t>Trabajo Legislativo</w:t>
      </w:r>
    </w:p>
    <w:p w:rsidR="00C72337" w:rsidRPr="009D694D" w:rsidRDefault="00C72337" w:rsidP="00C72337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FECHA: </w:t>
      </w:r>
      <w:r>
        <w:rPr>
          <w:b/>
          <w:sz w:val="16"/>
          <w:szCs w:val="16"/>
        </w:rPr>
        <w:t>31/12/2017</w:t>
      </w:r>
    </w:p>
    <w:p w:rsidR="00C72337" w:rsidRPr="009D694D" w:rsidRDefault="00C72337" w:rsidP="00C72337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HORA: </w:t>
      </w:r>
      <w:r>
        <w:rPr>
          <w:b/>
          <w:sz w:val="16"/>
          <w:szCs w:val="16"/>
        </w:rPr>
        <w:t>17:56</w:t>
      </w:r>
    </w:p>
    <w:p w:rsidR="00C72337" w:rsidRPr="009D694D" w:rsidRDefault="00C72337" w:rsidP="00C72337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NOTICIERO: Notimex</w:t>
      </w:r>
    </w:p>
    <w:p w:rsidR="00C72337" w:rsidRDefault="00C72337" w:rsidP="00C72337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EMISIÓN: Fin de Semana</w:t>
      </w:r>
      <w:r w:rsidRPr="009D694D">
        <w:rPr>
          <w:b/>
          <w:sz w:val="16"/>
          <w:szCs w:val="16"/>
        </w:rPr>
        <w:t xml:space="preserve"> </w:t>
      </w:r>
    </w:p>
    <w:p w:rsidR="00C72337" w:rsidRPr="009D694D" w:rsidRDefault="00C72337" w:rsidP="00C72337">
      <w:pPr>
        <w:jc w:val="left"/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ESTACIÓN: </w:t>
      </w:r>
      <w:r>
        <w:rPr>
          <w:b/>
          <w:sz w:val="16"/>
          <w:szCs w:val="16"/>
        </w:rPr>
        <w:t>Internet</w:t>
      </w:r>
    </w:p>
    <w:p w:rsidR="00C72337" w:rsidRDefault="00C72337" w:rsidP="00C72337">
      <w:pPr>
        <w:rPr>
          <w:szCs w:val="16"/>
        </w:rPr>
      </w:pPr>
      <w:r w:rsidRPr="009D694D">
        <w:rPr>
          <w:b/>
          <w:sz w:val="16"/>
          <w:szCs w:val="16"/>
        </w:rPr>
        <w:t>GRUPO:</w:t>
      </w:r>
      <w:r>
        <w:rPr>
          <w:b/>
          <w:sz w:val="16"/>
          <w:szCs w:val="16"/>
        </w:rPr>
        <w:t xml:space="preserve"> Gubernamental</w:t>
      </w:r>
    </w:p>
    <w:p w:rsidR="00C72337" w:rsidRPr="00746339" w:rsidRDefault="00C72337" w:rsidP="00C72337">
      <w:pPr>
        <w:rPr>
          <w:sz w:val="20"/>
          <w:szCs w:val="20"/>
        </w:rPr>
      </w:pPr>
      <w:r w:rsidRPr="00746339">
        <w:rPr>
          <w:sz w:val="20"/>
          <w:szCs w:val="20"/>
        </w:rPr>
        <w:t>0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Pr="00E47F2A" w:rsidRDefault="00C72337" w:rsidP="00C72337">
      <w:pPr>
        <w:tabs>
          <w:tab w:val="left" w:pos="8140"/>
        </w:tabs>
        <w:rPr>
          <w:rFonts w:cs="Arial"/>
          <w:b/>
          <w:color w:val="000000"/>
          <w:u w:val="single"/>
        </w:rPr>
      </w:pPr>
      <w:r w:rsidRPr="00E47F2A">
        <w:rPr>
          <w:rFonts w:cs="Arial"/>
          <w:b/>
          <w:color w:val="000000"/>
          <w:u w:val="single"/>
        </w:rPr>
        <w:t>Diputada propone más facilidades para dar pensión a viudos</w:t>
      </w:r>
    </w:p>
    <w:p w:rsidR="00C72337" w:rsidRPr="00101ACF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rPr>
          <w:rFonts w:cs="Arial"/>
          <w:color w:val="000000"/>
        </w:rPr>
      </w:pPr>
      <w:r w:rsidRPr="00101ACF">
        <w:rPr>
          <w:rFonts w:cs="Arial"/>
          <w:color w:val="000000"/>
        </w:rPr>
        <w:t xml:space="preserve">La diputada federal </w:t>
      </w:r>
      <w:r w:rsidRPr="00E47F2A">
        <w:rPr>
          <w:rFonts w:cs="Arial"/>
          <w:b/>
          <w:color w:val="000000"/>
        </w:rPr>
        <w:t>Delia Guerrero Coronado</w:t>
      </w:r>
      <w:r w:rsidRPr="00101ACF">
        <w:rPr>
          <w:rFonts w:cs="Arial"/>
          <w:color w:val="000000"/>
        </w:rPr>
        <w:t xml:space="preserve"> propuso reformar la Ley del Instituto Mexicano del Seguro Social (IMSS), a fin de simplificar los trámites para que los hombres puedan acceder a la pensión por viudez. </w:t>
      </w:r>
    </w:p>
    <w:p w:rsidR="00C72337" w:rsidRDefault="00C72337" w:rsidP="00C72337">
      <w:pPr>
        <w:rPr>
          <w:rFonts w:cs="Arial"/>
          <w:color w:val="000000"/>
        </w:rPr>
      </w:pPr>
    </w:p>
    <w:p w:rsidR="00C72337" w:rsidRDefault="00C72337" w:rsidP="00C72337">
      <w:pPr>
        <w:rPr>
          <w:rFonts w:cs="Arial"/>
          <w:color w:val="000000"/>
        </w:rPr>
      </w:pPr>
      <w:r w:rsidRPr="00101ACF">
        <w:rPr>
          <w:rFonts w:cs="Arial"/>
          <w:color w:val="000000"/>
        </w:rPr>
        <w:t xml:space="preserve">La legisladora del Partido Revolucionario Institucional consideró necesario modificar los artículos 64 y 130 de esa ley para garantizar la igualdad de trato entre hombres y mujeres. </w:t>
      </w:r>
    </w:p>
    <w:p w:rsidR="00C72337" w:rsidRDefault="00C72337" w:rsidP="00C72337">
      <w:pPr>
        <w:rPr>
          <w:rFonts w:cs="Arial"/>
          <w:color w:val="000000"/>
        </w:rPr>
      </w:pPr>
    </w:p>
    <w:p w:rsidR="00C72337" w:rsidRDefault="00C72337" w:rsidP="00C72337">
      <w:pPr>
        <w:rPr>
          <w:rFonts w:cs="Arial"/>
          <w:color w:val="000000"/>
        </w:rPr>
      </w:pPr>
      <w:r w:rsidRPr="00101ACF">
        <w:rPr>
          <w:rFonts w:cs="Arial"/>
          <w:color w:val="000000"/>
        </w:rPr>
        <w:t xml:space="preserve">Señaló que la ley del IMSS, en su artículo 128, establece que para acceder a una pensión por viudez; al momento del fallecimiento el asegurado o asegurada deben tener mínimo 150 semanas cotizadas, vigentes sus derechos y acreditar el vínculo matrimonial o comprobar la relación de concubinato. </w:t>
      </w:r>
    </w:p>
    <w:p w:rsidR="00C72337" w:rsidRDefault="00C72337" w:rsidP="00C72337">
      <w:pPr>
        <w:rPr>
          <w:rFonts w:cs="Arial"/>
          <w:color w:val="000000"/>
        </w:rPr>
      </w:pPr>
    </w:p>
    <w:p w:rsidR="00C72337" w:rsidRDefault="00C72337" w:rsidP="00C72337">
      <w:pPr>
        <w:rPr>
          <w:rFonts w:cs="Arial"/>
          <w:color w:val="000000"/>
        </w:rPr>
      </w:pPr>
      <w:r w:rsidRPr="00E47F2A">
        <w:rPr>
          <w:rFonts w:cs="Arial"/>
          <w:i/>
          <w:color w:val="000000"/>
        </w:rPr>
        <w:t>“En el caso de los varones, además deben acreditar la dependencia económica con la asegurada o pensionada fallecida y tratándose de la Ley del Seguro Social vigente hasta el 30 de junio de 1997, el esposo o concubinario deberán acreditar su total incapacidad, misma que será dictaminada por los servicios médicos institucionales”</w:t>
      </w:r>
      <w:r w:rsidRPr="00101ACF">
        <w:rPr>
          <w:rFonts w:cs="Arial"/>
          <w:color w:val="000000"/>
        </w:rPr>
        <w:t xml:space="preserve">, precisó. </w:t>
      </w:r>
    </w:p>
    <w:p w:rsidR="00C72337" w:rsidRDefault="00C72337" w:rsidP="00C72337">
      <w:pPr>
        <w:rPr>
          <w:rFonts w:cs="Arial"/>
          <w:color w:val="000000"/>
        </w:rPr>
      </w:pPr>
    </w:p>
    <w:p w:rsidR="00C72337" w:rsidRDefault="00C72337" w:rsidP="00C72337">
      <w:pPr>
        <w:rPr>
          <w:rFonts w:cs="Arial"/>
          <w:color w:val="000000"/>
        </w:rPr>
      </w:pPr>
      <w:r w:rsidRPr="00E47F2A">
        <w:rPr>
          <w:rFonts w:cs="Arial"/>
          <w:b/>
          <w:color w:val="000000"/>
        </w:rPr>
        <w:t>Guerrero Coronado</w:t>
      </w:r>
      <w:r w:rsidRPr="00101ACF">
        <w:rPr>
          <w:rFonts w:cs="Arial"/>
          <w:color w:val="000000"/>
        </w:rPr>
        <w:t xml:space="preserve"> aseguró que la aprobación de esa iniciativa tendrá como resultado eliminar trámites especiales o la erogación de servicios legales para reclamar los citados derechos, en los casos en los que los hombres han sufrido la pérdida de un ser querido. </w:t>
      </w:r>
    </w:p>
    <w:p w:rsidR="00C72337" w:rsidRDefault="00C72337" w:rsidP="00C72337">
      <w:pPr>
        <w:rPr>
          <w:rFonts w:cs="Arial"/>
          <w:color w:val="000000"/>
        </w:rPr>
      </w:pPr>
    </w:p>
    <w:p w:rsidR="00C72337" w:rsidRDefault="00C72337" w:rsidP="00C72337">
      <w:r w:rsidRPr="00E47F2A">
        <w:rPr>
          <w:rFonts w:cs="Arial"/>
          <w:i/>
          <w:color w:val="000000"/>
        </w:rPr>
        <w:t>“Además, se estaría garantizando la equidad de género y por extensión contribuiría a dar certidumbre económica a las familias de los pensionados que lograrían acceder a la pensión por viudez, gracias al esfuerzo realizado por la trabajadora o el trabajador a lo largo de su vida productiva”</w:t>
      </w:r>
      <w:r w:rsidRPr="00101ACF">
        <w:rPr>
          <w:rFonts w:cs="Arial"/>
          <w:color w:val="000000"/>
        </w:rPr>
        <w:t>, apuntó.</w:t>
      </w:r>
      <w:r>
        <w:rPr>
          <w:rFonts w:cs="Arial"/>
          <w:color w:val="000000"/>
        </w:rPr>
        <w:t xml:space="preserve"> </w:t>
      </w:r>
      <w:r>
        <w:rPr>
          <w:b/>
        </w:rPr>
        <w:t>/</w:t>
      </w:r>
      <w:proofErr w:type="spellStart"/>
      <w:r>
        <w:rPr>
          <w:b/>
        </w:rPr>
        <w:t>psg</w:t>
      </w:r>
      <w:proofErr w:type="spellEnd"/>
      <w:r>
        <w:rPr>
          <w:b/>
        </w:rPr>
        <w:t>/m.</w:t>
      </w:r>
    </w:p>
    <w:p w:rsidR="00C72337" w:rsidRDefault="00C72337" w:rsidP="00C72337"/>
    <w:p w:rsidR="00C72337" w:rsidRPr="009D694D" w:rsidRDefault="00C72337" w:rsidP="00C72337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TEMA(S): </w:t>
      </w:r>
      <w:r>
        <w:rPr>
          <w:b/>
          <w:sz w:val="16"/>
          <w:szCs w:val="16"/>
        </w:rPr>
        <w:t>Trabajo Legislativo</w:t>
      </w:r>
    </w:p>
    <w:p w:rsidR="00C72337" w:rsidRPr="009D694D" w:rsidRDefault="00C72337" w:rsidP="00C72337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FECHA: </w:t>
      </w:r>
      <w:r>
        <w:rPr>
          <w:b/>
          <w:sz w:val="16"/>
          <w:szCs w:val="16"/>
        </w:rPr>
        <w:t>31/12/2017</w:t>
      </w:r>
    </w:p>
    <w:p w:rsidR="00C72337" w:rsidRPr="009D694D" w:rsidRDefault="00C72337" w:rsidP="00C72337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HORA: </w:t>
      </w:r>
      <w:r>
        <w:rPr>
          <w:b/>
          <w:sz w:val="16"/>
          <w:szCs w:val="16"/>
        </w:rPr>
        <w:t>18:14</w:t>
      </w:r>
    </w:p>
    <w:p w:rsidR="00C72337" w:rsidRPr="009D694D" w:rsidRDefault="00C72337" w:rsidP="00C72337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NOTICIERO: Notimex</w:t>
      </w:r>
    </w:p>
    <w:p w:rsidR="00C72337" w:rsidRPr="009D694D" w:rsidRDefault="00C72337" w:rsidP="00C72337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EMISIÓN: Fin de Semana</w:t>
      </w:r>
    </w:p>
    <w:p w:rsidR="00C72337" w:rsidRPr="009D694D" w:rsidRDefault="00C72337" w:rsidP="00C72337">
      <w:pPr>
        <w:jc w:val="left"/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ESTACIÓN: </w:t>
      </w:r>
      <w:r>
        <w:rPr>
          <w:b/>
          <w:sz w:val="16"/>
          <w:szCs w:val="16"/>
        </w:rPr>
        <w:t>Internet</w:t>
      </w:r>
    </w:p>
    <w:p w:rsidR="00C72337" w:rsidRDefault="00C72337" w:rsidP="00C72337">
      <w:pPr>
        <w:rPr>
          <w:szCs w:val="16"/>
        </w:rPr>
      </w:pPr>
      <w:r w:rsidRPr="009D694D">
        <w:rPr>
          <w:b/>
          <w:sz w:val="16"/>
          <w:szCs w:val="16"/>
        </w:rPr>
        <w:t>GRUPO:</w:t>
      </w:r>
      <w:r>
        <w:rPr>
          <w:b/>
          <w:sz w:val="16"/>
          <w:szCs w:val="16"/>
        </w:rPr>
        <w:t xml:space="preserve"> Gubernamental</w:t>
      </w:r>
    </w:p>
    <w:p w:rsidR="00C72337" w:rsidRPr="00746339" w:rsidRDefault="00C72337" w:rsidP="00C72337">
      <w:pPr>
        <w:rPr>
          <w:sz w:val="20"/>
          <w:szCs w:val="20"/>
        </w:rPr>
      </w:pPr>
      <w:r w:rsidRPr="00746339">
        <w:rPr>
          <w:sz w:val="20"/>
          <w:szCs w:val="20"/>
        </w:rPr>
        <w:t>0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Pr="00101ACF" w:rsidRDefault="00C72337" w:rsidP="00C72337">
      <w:pPr>
        <w:tabs>
          <w:tab w:val="left" w:pos="8140"/>
        </w:tabs>
        <w:rPr>
          <w:rFonts w:cs="Arial"/>
          <w:b/>
          <w:color w:val="000000"/>
          <w:u w:val="single"/>
        </w:rPr>
      </w:pPr>
      <w:r w:rsidRPr="00101ACF">
        <w:rPr>
          <w:rFonts w:cs="Arial"/>
          <w:b/>
          <w:color w:val="000000"/>
          <w:u w:val="single"/>
        </w:rPr>
        <w:t>Diputada pide erradicar zonas VIP en bancos, aeropuertos y espectáculos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101ACF">
        <w:rPr>
          <w:rFonts w:cs="Arial"/>
          <w:color w:val="000000"/>
        </w:rPr>
        <w:t xml:space="preserve">La Comisión de Derechos Humanos de la Cámara de Diputados analiza reformas a la Ley Federal para Prevenir y Eliminar la Discriminación, a fin de erradicar la práctica de las zonas VIP (del inglés </w:t>
      </w:r>
      <w:proofErr w:type="spellStart"/>
      <w:r w:rsidRPr="00101ACF">
        <w:rPr>
          <w:rFonts w:cs="Arial"/>
          <w:color w:val="000000"/>
        </w:rPr>
        <w:t>Very</w:t>
      </w:r>
      <w:proofErr w:type="spellEnd"/>
      <w:r w:rsidRPr="00101ACF">
        <w:rPr>
          <w:rFonts w:cs="Arial"/>
          <w:color w:val="000000"/>
        </w:rPr>
        <w:t xml:space="preserve"> </w:t>
      </w:r>
      <w:proofErr w:type="spellStart"/>
      <w:r w:rsidRPr="00101ACF">
        <w:rPr>
          <w:rFonts w:cs="Arial"/>
          <w:color w:val="000000"/>
        </w:rPr>
        <w:t>Important</w:t>
      </w:r>
      <w:proofErr w:type="spellEnd"/>
      <w:r w:rsidRPr="00101ACF">
        <w:rPr>
          <w:rFonts w:cs="Arial"/>
          <w:color w:val="000000"/>
        </w:rPr>
        <w:t xml:space="preserve"> </w:t>
      </w:r>
      <w:proofErr w:type="spellStart"/>
      <w:r w:rsidRPr="00101ACF">
        <w:rPr>
          <w:rFonts w:cs="Arial"/>
          <w:color w:val="000000"/>
        </w:rPr>
        <w:t>Person</w:t>
      </w:r>
      <w:proofErr w:type="spellEnd"/>
      <w:r w:rsidRPr="00101ACF">
        <w:rPr>
          <w:rFonts w:cs="Arial"/>
          <w:color w:val="000000"/>
        </w:rPr>
        <w:t xml:space="preserve"> -persona muy importante-) y fomentar atención igualitaria entre la población. 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101ACF">
        <w:rPr>
          <w:rFonts w:cs="Arial"/>
          <w:color w:val="000000"/>
        </w:rPr>
        <w:t xml:space="preserve">La iniciativa de la legisladora </w:t>
      </w:r>
      <w:r w:rsidRPr="00101ACF">
        <w:rPr>
          <w:rFonts w:cs="Arial"/>
          <w:b/>
          <w:color w:val="000000"/>
        </w:rPr>
        <w:t>María Victoria Mercado Sánchez</w:t>
      </w:r>
      <w:r w:rsidRPr="00101ACF">
        <w:rPr>
          <w:rFonts w:cs="Arial"/>
          <w:color w:val="000000"/>
        </w:rPr>
        <w:t>, del P</w:t>
      </w:r>
      <w:r>
        <w:rPr>
          <w:rFonts w:cs="Arial"/>
          <w:color w:val="000000"/>
        </w:rPr>
        <w:t>artido  Movimiento Ciudadano</w:t>
      </w:r>
      <w:r w:rsidRPr="00101ACF">
        <w:rPr>
          <w:rFonts w:cs="Arial"/>
          <w:color w:val="000000"/>
        </w:rPr>
        <w:t xml:space="preserve">, pretende modificar el Artículo 9 y adicionar un artículo a dicha ley, con el objetivo de mitigar conductas discriminatorias. 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101ACF">
        <w:rPr>
          <w:rFonts w:cs="Arial"/>
          <w:color w:val="000000"/>
        </w:rPr>
        <w:t xml:space="preserve">Destaca que el trato desigual en aeropuertos con acceso y estancia VIP, teatros u otro tipo de espectáculos donde se ofrecen servicios de forma exclusiva y con reserva de derecho de admisión, "es una medida distintiva y preferencial entre clientes y usuarios". 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101ACF">
        <w:rPr>
          <w:rFonts w:cs="Arial"/>
          <w:color w:val="000000"/>
        </w:rPr>
        <w:t xml:space="preserve">Precisa que esto también sucede en las sucursales bancarias, donde las personas se forman o esperan turno para efectuar algún trámite; sin embargo, existe un espacio exclusivo para atender a clientes preferentes. 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101ACF">
        <w:rPr>
          <w:rFonts w:cs="Arial"/>
          <w:color w:val="000000"/>
        </w:rPr>
        <w:t xml:space="preserve">La iniciativa refiere que a algunos jóvenes se les impide entrar a teatros y otros lugares por no contar con recursos económicos elevados, es decir, por no ser persona importante o VIP. </w:t>
      </w:r>
    </w:p>
    <w:p w:rsidR="00C72337" w:rsidRDefault="00C72337" w:rsidP="00C72337">
      <w:pPr>
        <w:tabs>
          <w:tab w:val="left" w:pos="8140"/>
        </w:tabs>
        <w:rPr>
          <w:rFonts w:cs="Arial"/>
          <w:color w:val="000000"/>
        </w:rPr>
      </w:pPr>
    </w:p>
    <w:p w:rsidR="00C72337" w:rsidRPr="00101ACF" w:rsidRDefault="00C72337" w:rsidP="00C72337">
      <w:pPr>
        <w:tabs>
          <w:tab w:val="left" w:pos="8140"/>
        </w:tabs>
        <w:rPr>
          <w:rFonts w:cs="Arial"/>
          <w:color w:val="000000"/>
        </w:rPr>
      </w:pPr>
      <w:r w:rsidRPr="00101ACF">
        <w:rPr>
          <w:rFonts w:cs="Arial"/>
          <w:b/>
          <w:color w:val="000000"/>
        </w:rPr>
        <w:t>Mercado Sánchez</w:t>
      </w:r>
      <w:r w:rsidRPr="00101ACF">
        <w:rPr>
          <w:rFonts w:cs="Arial"/>
          <w:color w:val="000000"/>
        </w:rPr>
        <w:t xml:space="preserve"> aseguró que su propuesta </w:t>
      </w:r>
      <w:r w:rsidRPr="00101ACF">
        <w:rPr>
          <w:rFonts w:cs="Arial"/>
          <w:i/>
          <w:color w:val="000000"/>
        </w:rPr>
        <w:t>"pretende inhibir actos degradantes a la dignidad de las personas, previniendo aspectos como el rechazo o un trato preferencial por los motivos que sean"</w:t>
      </w:r>
      <w:r w:rsidRPr="00101ACF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  <w:r>
        <w:rPr>
          <w:b/>
        </w:rPr>
        <w:t>/</w:t>
      </w:r>
      <w:proofErr w:type="spellStart"/>
      <w:r>
        <w:rPr>
          <w:b/>
        </w:rPr>
        <w:t>psg</w:t>
      </w:r>
      <w:proofErr w:type="spellEnd"/>
      <w:r>
        <w:rPr>
          <w:b/>
        </w:rPr>
        <w:t>/m.</w:t>
      </w:r>
    </w:p>
    <w:p w:rsidR="00C72337" w:rsidRDefault="00C72337" w:rsidP="00C72337"/>
    <w:p w:rsidR="00C72337" w:rsidRDefault="00C72337" w:rsidP="00C72337"/>
    <w:p w:rsidR="00236B7B" w:rsidRDefault="00236B7B" w:rsidP="00FB5D5E">
      <w:pPr>
        <w:rPr>
          <w:szCs w:val="16"/>
        </w:rPr>
      </w:pPr>
    </w:p>
    <w:sectPr w:rsidR="00236B7B" w:rsidSect="00681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88"/>
    <w:multiLevelType w:val="hybridMultilevel"/>
    <w:tmpl w:val="DC986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1788"/>
    <w:multiLevelType w:val="hybridMultilevel"/>
    <w:tmpl w:val="D61C8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29B"/>
    <w:multiLevelType w:val="hybridMultilevel"/>
    <w:tmpl w:val="D0C248F0"/>
    <w:lvl w:ilvl="0" w:tplc="A53090EA">
      <w:numFmt w:val="bullet"/>
      <w:lvlText w:val="*"/>
      <w:lvlJc w:val="left"/>
      <w:pPr>
        <w:ind w:left="720" w:hanging="360"/>
      </w:pPr>
      <w:rPr>
        <w:rFonts w:ascii="Arial Black" w:eastAsia="Wingdings" w:hAnsi="Arial Black" w:hint="default"/>
        <w:sz w:val="32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E7CD6"/>
    <w:multiLevelType w:val="hybridMultilevel"/>
    <w:tmpl w:val="BC4C4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D293E"/>
    <w:multiLevelType w:val="hybridMultilevel"/>
    <w:tmpl w:val="B3E25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7ABD"/>
    <w:multiLevelType w:val="hybridMultilevel"/>
    <w:tmpl w:val="F0B63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F0361"/>
    <w:multiLevelType w:val="hybridMultilevel"/>
    <w:tmpl w:val="A5F64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36331"/>
    <w:multiLevelType w:val="hybridMultilevel"/>
    <w:tmpl w:val="57780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E294D"/>
    <w:multiLevelType w:val="hybridMultilevel"/>
    <w:tmpl w:val="67602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807"/>
    <w:multiLevelType w:val="hybridMultilevel"/>
    <w:tmpl w:val="5F8AB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D7558"/>
    <w:multiLevelType w:val="hybridMultilevel"/>
    <w:tmpl w:val="E7FA1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339D9"/>
    <w:multiLevelType w:val="hybridMultilevel"/>
    <w:tmpl w:val="E64472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E1672"/>
    <w:multiLevelType w:val="hybridMultilevel"/>
    <w:tmpl w:val="203AA034"/>
    <w:lvl w:ilvl="0" w:tplc="A53090EA"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 Black" w:eastAsia="Wingdings" w:hAnsi="Arial Black" w:hint="default"/>
        <w:sz w:val="32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11070"/>
    <w:multiLevelType w:val="hybridMultilevel"/>
    <w:tmpl w:val="8BCA3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13C3E"/>
    <w:multiLevelType w:val="hybridMultilevel"/>
    <w:tmpl w:val="96C6B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D30A5"/>
    <w:multiLevelType w:val="hybridMultilevel"/>
    <w:tmpl w:val="A906F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F175A"/>
    <w:multiLevelType w:val="hybridMultilevel"/>
    <w:tmpl w:val="F85ED2AA"/>
    <w:lvl w:ilvl="0" w:tplc="A53090EA">
      <w:numFmt w:val="bullet"/>
      <w:lvlText w:val="*"/>
      <w:lvlJc w:val="left"/>
      <w:pPr>
        <w:ind w:left="720" w:hanging="360"/>
      </w:pPr>
      <w:rPr>
        <w:rFonts w:ascii="Arial Black" w:eastAsia="Wingdings" w:hAnsi="Arial Black" w:hint="default"/>
        <w:sz w:val="32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A48A4"/>
    <w:multiLevelType w:val="hybridMultilevel"/>
    <w:tmpl w:val="E7868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46FC7"/>
    <w:multiLevelType w:val="hybridMultilevel"/>
    <w:tmpl w:val="04D23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17898"/>
    <w:multiLevelType w:val="hybridMultilevel"/>
    <w:tmpl w:val="415E0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9602F"/>
    <w:multiLevelType w:val="hybridMultilevel"/>
    <w:tmpl w:val="7ED8C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472CC"/>
    <w:multiLevelType w:val="hybridMultilevel"/>
    <w:tmpl w:val="94E46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D005A"/>
    <w:multiLevelType w:val="hybridMultilevel"/>
    <w:tmpl w:val="69BCC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A65A5"/>
    <w:multiLevelType w:val="hybridMultilevel"/>
    <w:tmpl w:val="56289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66640"/>
    <w:multiLevelType w:val="hybridMultilevel"/>
    <w:tmpl w:val="CFBC1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90C05"/>
    <w:multiLevelType w:val="hybridMultilevel"/>
    <w:tmpl w:val="A83EE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108B6"/>
    <w:multiLevelType w:val="hybridMultilevel"/>
    <w:tmpl w:val="F8380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E411A"/>
    <w:multiLevelType w:val="hybridMultilevel"/>
    <w:tmpl w:val="6F048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267DC"/>
    <w:multiLevelType w:val="hybridMultilevel"/>
    <w:tmpl w:val="7152E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D4E49"/>
    <w:multiLevelType w:val="hybridMultilevel"/>
    <w:tmpl w:val="036C8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1E4804"/>
    <w:multiLevelType w:val="hybridMultilevel"/>
    <w:tmpl w:val="210E6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E249E"/>
    <w:multiLevelType w:val="hybridMultilevel"/>
    <w:tmpl w:val="E7C89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135BB"/>
    <w:multiLevelType w:val="hybridMultilevel"/>
    <w:tmpl w:val="FAC61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C7B28"/>
    <w:multiLevelType w:val="hybridMultilevel"/>
    <w:tmpl w:val="1FE28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F0493"/>
    <w:multiLevelType w:val="hybridMultilevel"/>
    <w:tmpl w:val="463A8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54D98"/>
    <w:multiLevelType w:val="hybridMultilevel"/>
    <w:tmpl w:val="1D70B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84853"/>
    <w:multiLevelType w:val="hybridMultilevel"/>
    <w:tmpl w:val="BB426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E3EB9"/>
    <w:multiLevelType w:val="hybridMultilevel"/>
    <w:tmpl w:val="E83CE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8"/>
  </w:num>
  <w:num w:numId="5">
    <w:abstractNumId w:val="31"/>
  </w:num>
  <w:num w:numId="6">
    <w:abstractNumId w:val="5"/>
  </w:num>
  <w:num w:numId="7">
    <w:abstractNumId w:val="8"/>
  </w:num>
  <w:num w:numId="8">
    <w:abstractNumId w:val="20"/>
  </w:num>
  <w:num w:numId="9">
    <w:abstractNumId w:val="22"/>
  </w:num>
  <w:num w:numId="10">
    <w:abstractNumId w:val="7"/>
  </w:num>
  <w:num w:numId="11">
    <w:abstractNumId w:val="19"/>
  </w:num>
  <w:num w:numId="12">
    <w:abstractNumId w:val="24"/>
  </w:num>
  <w:num w:numId="13">
    <w:abstractNumId w:val="33"/>
  </w:num>
  <w:num w:numId="14">
    <w:abstractNumId w:val="21"/>
  </w:num>
  <w:num w:numId="15">
    <w:abstractNumId w:val="11"/>
  </w:num>
  <w:num w:numId="16">
    <w:abstractNumId w:val="2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36"/>
  </w:num>
  <w:num w:numId="22">
    <w:abstractNumId w:val="3"/>
  </w:num>
  <w:num w:numId="23">
    <w:abstractNumId w:val="32"/>
  </w:num>
  <w:num w:numId="24">
    <w:abstractNumId w:val="1"/>
  </w:num>
  <w:num w:numId="25">
    <w:abstractNumId w:val="13"/>
  </w:num>
  <w:num w:numId="26">
    <w:abstractNumId w:val="14"/>
  </w:num>
  <w:num w:numId="27">
    <w:abstractNumId w:val="25"/>
  </w:num>
  <w:num w:numId="28">
    <w:abstractNumId w:val="17"/>
  </w:num>
  <w:num w:numId="29">
    <w:abstractNumId w:val="0"/>
  </w:num>
  <w:num w:numId="30">
    <w:abstractNumId w:val="29"/>
  </w:num>
  <w:num w:numId="31">
    <w:abstractNumId w:val="10"/>
  </w:num>
  <w:num w:numId="32">
    <w:abstractNumId w:val="37"/>
  </w:num>
  <w:num w:numId="33">
    <w:abstractNumId w:val="6"/>
  </w:num>
  <w:num w:numId="34">
    <w:abstractNumId w:val="35"/>
  </w:num>
  <w:num w:numId="35">
    <w:abstractNumId w:val="9"/>
  </w:num>
  <w:num w:numId="36">
    <w:abstractNumId w:val="26"/>
  </w:num>
  <w:num w:numId="37">
    <w:abstractNumId w:val="23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714"/>
    <w:rsid w:val="0000351D"/>
    <w:rsid w:val="000035F3"/>
    <w:rsid w:val="00007D95"/>
    <w:rsid w:val="000179AC"/>
    <w:rsid w:val="0002019D"/>
    <w:rsid w:val="0002138F"/>
    <w:rsid w:val="00021DF3"/>
    <w:rsid w:val="00022074"/>
    <w:rsid w:val="00024DFE"/>
    <w:rsid w:val="00035012"/>
    <w:rsid w:val="00037227"/>
    <w:rsid w:val="000472D1"/>
    <w:rsid w:val="0004783E"/>
    <w:rsid w:val="0006261D"/>
    <w:rsid w:val="00064655"/>
    <w:rsid w:val="00067212"/>
    <w:rsid w:val="0006730A"/>
    <w:rsid w:val="00067C16"/>
    <w:rsid w:val="00070627"/>
    <w:rsid w:val="000706B3"/>
    <w:rsid w:val="000867A4"/>
    <w:rsid w:val="00090EA4"/>
    <w:rsid w:val="00091919"/>
    <w:rsid w:val="0009292F"/>
    <w:rsid w:val="000937BD"/>
    <w:rsid w:val="000A1AAA"/>
    <w:rsid w:val="000A4A82"/>
    <w:rsid w:val="000A4FB3"/>
    <w:rsid w:val="000B196F"/>
    <w:rsid w:val="000B45D7"/>
    <w:rsid w:val="000B651A"/>
    <w:rsid w:val="000B6E8C"/>
    <w:rsid w:val="000C039A"/>
    <w:rsid w:val="000C7052"/>
    <w:rsid w:val="000D140B"/>
    <w:rsid w:val="000D2B92"/>
    <w:rsid w:val="000D4DEE"/>
    <w:rsid w:val="000D7EAF"/>
    <w:rsid w:val="000E0D53"/>
    <w:rsid w:val="000E5CF9"/>
    <w:rsid w:val="000E671A"/>
    <w:rsid w:val="000F0577"/>
    <w:rsid w:val="000F06D4"/>
    <w:rsid w:val="000F20C7"/>
    <w:rsid w:val="000F52FE"/>
    <w:rsid w:val="00122E9C"/>
    <w:rsid w:val="00123FFA"/>
    <w:rsid w:val="00130171"/>
    <w:rsid w:val="00134789"/>
    <w:rsid w:val="00134AF5"/>
    <w:rsid w:val="00135E99"/>
    <w:rsid w:val="0014304C"/>
    <w:rsid w:val="00143ED6"/>
    <w:rsid w:val="00144BFE"/>
    <w:rsid w:val="00151023"/>
    <w:rsid w:val="001662F2"/>
    <w:rsid w:val="001676C1"/>
    <w:rsid w:val="00171454"/>
    <w:rsid w:val="00174B4D"/>
    <w:rsid w:val="00175D54"/>
    <w:rsid w:val="00191285"/>
    <w:rsid w:val="001920D0"/>
    <w:rsid w:val="00195A61"/>
    <w:rsid w:val="001A3611"/>
    <w:rsid w:val="001B045B"/>
    <w:rsid w:val="001D2655"/>
    <w:rsid w:val="001E17A9"/>
    <w:rsid w:val="001E544E"/>
    <w:rsid w:val="00203277"/>
    <w:rsid w:val="0020386F"/>
    <w:rsid w:val="00203A82"/>
    <w:rsid w:val="00212FA5"/>
    <w:rsid w:val="002200ED"/>
    <w:rsid w:val="00222099"/>
    <w:rsid w:val="00227D2D"/>
    <w:rsid w:val="00232997"/>
    <w:rsid w:val="00233D10"/>
    <w:rsid w:val="00236B7B"/>
    <w:rsid w:val="0024102B"/>
    <w:rsid w:val="00244169"/>
    <w:rsid w:val="00252679"/>
    <w:rsid w:val="00255EB3"/>
    <w:rsid w:val="00256911"/>
    <w:rsid w:val="0027061E"/>
    <w:rsid w:val="002745E7"/>
    <w:rsid w:val="00277C97"/>
    <w:rsid w:val="002811C0"/>
    <w:rsid w:val="00287049"/>
    <w:rsid w:val="002940B4"/>
    <w:rsid w:val="002B469F"/>
    <w:rsid w:val="002C1CFE"/>
    <w:rsid w:val="002D5FDC"/>
    <w:rsid w:val="002E6F57"/>
    <w:rsid w:val="002E79AB"/>
    <w:rsid w:val="0030385F"/>
    <w:rsid w:val="00304AFF"/>
    <w:rsid w:val="00312D0D"/>
    <w:rsid w:val="00312E24"/>
    <w:rsid w:val="003132E4"/>
    <w:rsid w:val="00321E30"/>
    <w:rsid w:val="0033395D"/>
    <w:rsid w:val="00352A2D"/>
    <w:rsid w:val="00353602"/>
    <w:rsid w:val="0036057B"/>
    <w:rsid w:val="00363367"/>
    <w:rsid w:val="00376591"/>
    <w:rsid w:val="00377CDC"/>
    <w:rsid w:val="003923FD"/>
    <w:rsid w:val="00392E51"/>
    <w:rsid w:val="0039451A"/>
    <w:rsid w:val="003A1A07"/>
    <w:rsid w:val="003A37F6"/>
    <w:rsid w:val="003A587F"/>
    <w:rsid w:val="003B4009"/>
    <w:rsid w:val="003C0C88"/>
    <w:rsid w:val="003D3DA9"/>
    <w:rsid w:val="003E5F41"/>
    <w:rsid w:val="003F6DA7"/>
    <w:rsid w:val="0040336D"/>
    <w:rsid w:val="00404356"/>
    <w:rsid w:val="00421303"/>
    <w:rsid w:val="0042533A"/>
    <w:rsid w:val="004337CD"/>
    <w:rsid w:val="00456F60"/>
    <w:rsid w:val="00457E8E"/>
    <w:rsid w:val="00460810"/>
    <w:rsid w:val="0046271F"/>
    <w:rsid w:val="004634B6"/>
    <w:rsid w:val="0047150C"/>
    <w:rsid w:val="00475E88"/>
    <w:rsid w:val="004769BA"/>
    <w:rsid w:val="00476C08"/>
    <w:rsid w:val="004805E7"/>
    <w:rsid w:val="0048108F"/>
    <w:rsid w:val="004859EA"/>
    <w:rsid w:val="00496E4E"/>
    <w:rsid w:val="00497690"/>
    <w:rsid w:val="004B294C"/>
    <w:rsid w:val="004B365F"/>
    <w:rsid w:val="004B46C5"/>
    <w:rsid w:val="004C15E2"/>
    <w:rsid w:val="004C1D4D"/>
    <w:rsid w:val="004C5BD7"/>
    <w:rsid w:val="004D035C"/>
    <w:rsid w:val="004E6EDE"/>
    <w:rsid w:val="004F1E63"/>
    <w:rsid w:val="00501039"/>
    <w:rsid w:val="005147FB"/>
    <w:rsid w:val="0052638F"/>
    <w:rsid w:val="00527524"/>
    <w:rsid w:val="0053396C"/>
    <w:rsid w:val="005347EA"/>
    <w:rsid w:val="00536652"/>
    <w:rsid w:val="005467D2"/>
    <w:rsid w:val="005517D9"/>
    <w:rsid w:val="00554C75"/>
    <w:rsid w:val="0057138B"/>
    <w:rsid w:val="00572A7D"/>
    <w:rsid w:val="00572B87"/>
    <w:rsid w:val="0057555A"/>
    <w:rsid w:val="005812B6"/>
    <w:rsid w:val="00582BB4"/>
    <w:rsid w:val="00597DE3"/>
    <w:rsid w:val="005A08E8"/>
    <w:rsid w:val="005A64CF"/>
    <w:rsid w:val="005A7971"/>
    <w:rsid w:val="005B12E9"/>
    <w:rsid w:val="005B4550"/>
    <w:rsid w:val="005B6560"/>
    <w:rsid w:val="005C0C1B"/>
    <w:rsid w:val="005C323D"/>
    <w:rsid w:val="005C3D03"/>
    <w:rsid w:val="005D4833"/>
    <w:rsid w:val="005E2619"/>
    <w:rsid w:val="005F21BF"/>
    <w:rsid w:val="00605FDF"/>
    <w:rsid w:val="00612094"/>
    <w:rsid w:val="00613E31"/>
    <w:rsid w:val="0061406B"/>
    <w:rsid w:val="00614D28"/>
    <w:rsid w:val="0062082F"/>
    <w:rsid w:val="00630633"/>
    <w:rsid w:val="006371D0"/>
    <w:rsid w:val="00642187"/>
    <w:rsid w:val="00642A1C"/>
    <w:rsid w:val="00647759"/>
    <w:rsid w:val="00665812"/>
    <w:rsid w:val="006712D5"/>
    <w:rsid w:val="006714CC"/>
    <w:rsid w:val="00672CE0"/>
    <w:rsid w:val="00672F15"/>
    <w:rsid w:val="0067403C"/>
    <w:rsid w:val="00674D57"/>
    <w:rsid w:val="006777EE"/>
    <w:rsid w:val="0068026A"/>
    <w:rsid w:val="00681720"/>
    <w:rsid w:val="0068278E"/>
    <w:rsid w:val="00684F17"/>
    <w:rsid w:val="00686E26"/>
    <w:rsid w:val="00690879"/>
    <w:rsid w:val="006A3943"/>
    <w:rsid w:val="006A3DDA"/>
    <w:rsid w:val="006A433B"/>
    <w:rsid w:val="006A6A10"/>
    <w:rsid w:val="006B0E7A"/>
    <w:rsid w:val="006B1EC4"/>
    <w:rsid w:val="006B393B"/>
    <w:rsid w:val="006C18B0"/>
    <w:rsid w:val="006D662F"/>
    <w:rsid w:val="006E2F46"/>
    <w:rsid w:val="00703B27"/>
    <w:rsid w:val="00705363"/>
    <w:rsid w:val="0071507E"/>
    <w:rsid w:val="00717D8B"/>
    <w:rsid w:val="00723E32"/>
    <w:rsid w:val="007245A9"/>
    <w:rsid w:val="00724D9A"/>
    <w:rsid w:val="00727D61"/>
    <w:rsid w:val="0073042D"/>
    <w:rsid w:val="00730ED5"/>
    <w:rsid w:val="007402BB"/>
    <w:rsid w:val="0074337C"/>
    <w:rsid w:val="00747271"/>
    <w:rsid w:val="007505D5"/>
    <w:rsid w:val="00752DA6"/>
    <w:rsid w:val="00760F15"/>
    <w:rsid w:val="00761598"/>
    <w:rsid w:val="00764321"/>
    <w:rsid w:val="00786390"/>
    <w:rsid w:val="007A2F9E"/>
    <w:rsid w:val="007A3C7E"/>
    <w:rsid w:val="007A3E34"/>
    <w:rsid w:val="007A6EB1"/>
    <w:rsid w:val="007B1DFE"/>
    <w:rsid w:val="007B3628"/>
    <w:rsid w:val="007B37C0"/>
    <w:rsid w:val="007B5EEA"/>
    <w:rsid w:val="007C000C"/>
    <w:rsid w:val="007C14E8"/>
    <w:rsid w:val="007C58D0"/>
    <w:rsid w:val="007C7276"/>
    <w:rsid w:val="007D285C"/>
    <w:rsid w:val="007D473B"/>
    <w:rsid w:val="007E39EA"/>
    <w:rsid w:val="007E3DB3"/>
    <w:rsid w:val="007E5B61"/>
    <w:rsid w:val="007F6758"/>
    <w:rsid w:val="00802134"/>
    <w:rsid w:val="0080275B"/>
    <w:rsid w:val="00807C3E"/>
    <w:rsid w:val="00812570"/>
    <w:rsid w:val="00814863"/>
    <w:rsid w:val="00821FF9"/>
    <w:rsid w:val="0082698E"/>
    <w:rsid w:val="00837BB7"/>
    <w:rsid w:val="00843DAD"/>
    <w:rsid w:val="008501BF"/>
    <w:rsid w:val="008527CF"/>
    <w:rsid w:val="00857092"/>
    <w:rsid w:val="00862AFC"/>
    <w:rsid w:val="00866EAC"/>
    <w:rsid w:val="00876F49"/>
    <w:rsid w:val="00877DF1"/>
    <w:rsid w:val="00886E80"/>
    <w:rsid w:val="008923A6"/>
    <w:rsid w:val="008964E1"/>
    <w:rsid w:val="008A7CAB"/>
    <w:rsid w:val="008C3340"/>
    <w:rsid w:val="008C6C57"/>
    <w:rsid w:val="008C7D21"/>
    <w:rsid w:val="008D002F"/>
    <w:rsid w:val="008D06DB"/>
    <w:rsid w:val="008D7FD2"/>
    <w:rsid w:val="008F6CE1"/>
    <w:rsid w:val="00901F33"/>
    <w:rsid w:val="00907245"/>
    <w:rsid w:val="00916F96"/>
    <w:rsid w:val="0092442F"/>
    <w:rsid w:val="00926BCC"/>
    <w:rsid w:val="0093363C"/>
    <w:rsid w:val="00934C38"/>
    <w:rsid w:val="00936280"/>
    <w:rsid w:val="0094182E"/>
    <w:rsid w:val="00943878"/>
    <w:rsid w:val="00943AA7"/>
    <w:rsid w:val="00944DC7"/>
    <w:rsid w:val="009555D3"/>
    <w:rsid w:val="00956647"/>
    <w:rsid w:val="00970CD5"/>
    <w:rsid w:val="009759A6"/>
    <w:rsid w:val="0097612F"/>
    <w:rsid w:val="009768B1"/>
    <w:rsid w:val="009770E7"/>
    <w:rsid w:val="009959C1"/>
    <w:rsid w:val="009A2897"/>
    <w:rsid w:val="009B035F"/>
    <w:rsid w:val="009B69A1"/>
    <w:rsid w:val="009B7102"/>
    <w:rsid w:val="009C52AE"/>
    <w:rsid w:val="009D3D2E"/>
    <w:rsid w:val="009E0814"/>
    <w:rsid w:val="009E2DDD"/>
    <w:rsid w:val="009F6C26"/>
    <w:rsid w:val="00A01121"/>
    <w:rsid w:val="00A05228"/>
    <w:rsid w:val="00A21BDD"/>
    <w:rsid w:val="00A22D2D"/>
    <w:rsid w:val="00A2752D"/>
    <w:rsid w:val="00A30AE8"/>
    <w:rsid w:val="00A30DA0"/>
    <w:rsid w:val="00A4312E"/>
    <w:rsid w:val="00A43E4C"/>
    <w:rsid w:val="00A50983"/>
    <w:rsid w:val="00A51554"/>
    <w:rsid w:val="00A55CAD"/>
    <w:rsid w:val="00A71DAA"/>
    <w:rsid w:val="00A97C74"/>
    <w:rsid w:val="00AA1316"/>
    <w:rsid w:val="00AA2DFB"/>
    <w:rsid w:val="00AB3133"/>
    <w:rsid w:val="00AB63CB"/>
    <w:rsid w:val="00AB6924"/>
    <w:rsid w:val="00AC0236"/>
    <w:rsid w:val="00AC1535"/>
    <w:rsid w:val="00AC305C"/>
    <w:rsid w:val="00AD29BE"/>
    <w:rsid w:val="00AD5288"/>
    <w:rsid w:val="00AD6E8D"/>
    <w:rsid w:val="00AF00C5"/>
    <w:rsid w:val="00AF5A3E"/>
    <w:rsid w:val="00B01735"/>
    <w:rsid w:val="00B079AD"/>
    <w:rsid w:val="00B20489"/>
    <w:rsid w:val="00B430B5"/>
    <w:rsid w:val="00B46232"/>
    <w:rsid w:val="00B55808"/>
    <w:rsid w:val="00B63738"/>
    <w:rsid w:val="00B74D57"/>
    <w:rsid w:val="00B7635B"/>
    <w:rsid w:val="00B833C9"/>
    <w:rsid w:val="00B87AC3"/>
    <w:rsid w:val="00B87D6C"/>
    <w:rsid w:val="00BA1888"/>
    <w:rsid w:val="00BA5EC5"/>
    <w:rsid w:val="00BB7B92"/>
    <w:rsid w:val="00BC0170"/>
    <w:rsid w:val="00BC0FF7"/>
    <w:rsid w:val="00BC184C"/>
    <w:rsid w:val="00BC1C09"/>
    <w:rsid w:val="00BD495F"/>
    <w:rsid w:val="00BD4B5A"/>
    <w:rsid w:val="00BD7684"/>
    <w:rsid w:val="00BD7BFF"/>
    <w:rsid w:val="00BE067E"/>
    <w:rsid w:val="00BE1A3C"/>
    <w:rsid w:val="00BE60D2"/>
    <w:rsid w:val="00BF36E3"/>
    <w:rsid w:val="00C019D9"/>
    <w:rsid w:val="00C01A1B"/>
    <w:rsid w:val="00C05BFE"/>
    <w:rsid w:val="00C203DB"/>
    <w:rsid w:val="00C210DC"/>
    <w:rsid w:val="00C22CAF"/>
    <w:rsid w:val="00C23BBF"/>
    <w:rsid w:val="00C24015"/>
    <w:rsid w:val="00C345A9"/>
    <w:rsid w:val="00C647CD"/>
    <w:rsid w:val="00C6729B"/>
    <w:rsid w:val="00C700F1"/>
    <w:rsid w:val="00C72337"/>
    <w:rsid w:val="00C8263A"/>
    <w:rsid w:val="00C94983"/>
    <w:rsid w:val="00CA1ABA"/>
    <w:rsid w:val="00CA5425"/>
    <w:rsid w:val="00CA7CD7"/>
    <w:rsid w:val="00CB5078"/>
    <w:rsid w:val="00CB7723"/>
    <w:rsid w:val="00CC14DD"/>
    <w:rsid w:val="00CC43CB"/>
    <w:rsid w:val="00CC54BB"/>
    <w:rsid w:val="00CD3C07"/>
    <w:rsid w:val="00CD3F00"/>
    <w:rsid w:val="00CD556B"/>
    <w:rsid w:val="00CE10C6"/>
    <w:rsid w:val="00CF1AFB"/>
    <w:rsid w:val="00CF31D0"/>
    <w:rsid w:val="00D039C4"/>
    <w:rsid w:val="00D101B2"/>
    <w:rsid w:val="00D13C04"/>
    <w:rsid w:val="00D168F7"/>
    <w:rsid w:val="00D17567"/>
    <w:rsid w:val="00D2007D"/>
    <w:rsid w:val="00D204FF"/>
    <w:rsid w:val="00D22325"/>
    <w:rsid w:val="00D2541D"/>
    <w:rsid w:val="00D35FA1"/>
    <w:rsid w:val="00D43E31"/>
    <w:rsid w:val="00D532FB"/>
    <w:rsid w:val="00D6121A"/>
    <w:rsid w:val="00D6324B"/>
    <w:rsid w:val="00D65695"/>
    <w:rsid w:val="00D71A88"/>
    <w:rsid w:val="00D72048"/>
    <w:rsid w:val="00D80422"/>
    <w:rsid w:val="00D8465A"/>
    <w:rsid w:val="00D871D8"/>
    <w:rsid w:val="00D95714"/>
    <w:rsid w:val="00D96B1B"/>
    <w:rsid w:val="00DA36A4"/>
    <w:rsid w:val="00DA3D1B"/>
    <w:rsid w:val="00DA47DF"/>
    <w:rsid w:val="00DA51A8"/>
    <w:rsid w:val="00DA5D0E"/>
    <w:rsid w:val="00DB31B9"/>
    <w:rsid w:val="00DB5EDA"/>
    <w:rsid w:val="00DC2461"/>
    <w:rsid w:val="00DC5EA4"/>
    <w:rsid w:val="00DC692F"/>
    <w:rsid w:val="00DD0175"/>
    <w:rsid w:val="00DD0FF0"/>
    <w:rsid w:val="00DD3BCF"/>
    <w:rsid w:val="00DD5ED6"/>
    <w:rsid w:val="00DD5FBB"/>
    <w:rsid w:val="00DE2140"/>
    <w:rsid w:val="00DE3158"/>
    <w:rsid w:val="00DF1568"/>
    <w:rsid w:val="00E03973"/>
    <w:rsid w:val="00E0478A"/>
    <w:rsid w:val="00E14786"/>
    <w:rsid w:val="00E148E7"/>
    <w:rsid w:val="00E25AB7"/>
    <w:rsid w:val="00E33C8F"/>
    <w:rsid w:val="00E350E4"/>
    <w:rsid w:val="00E40080"/>
    <w:rsid w:val="00E53377"/>
    <w:rsid w:val="00E57EF0"/>
    <w:rsid w:val="00E61070"/>
    <w:rsid w:val="00E91D4A"/>
    <w:rsid w:val="00EA0B7D"/>
    <w:rsid w:val="00EA0FC3"/>
    <w:rsid w:val="00EA71A4"/>
    <w:rsid w:val="00EC43BE"/>
    <w:rsid w:val="00EC55FA"/>
    <w:rsid w:val="00ED55B6"/>
    <w:rsid w:val="00EE0ECB"/>
    <w:rsid w:val="00EE3E29"/>
    <w:rsid w:val="00EF03A1"/>
    <w:rsid w:val="00EF464E"/>
    <w:rsid w:val="00F02900"/>
    <w:rsid w:val="00F14FC8"/>
    <w:rsid w:val="00F16C3D"/>
    <w:rsid w:val="00F218A0"/>
    <w:rsid w:val="00F2402C"/>
    <w:rsid w:val="00F405BC"/>
    <w:rsid w:val="00F4728A"/>
    <w:rsid w:val="00F517F0"/>
    <w:rsid w:val="00F539A1"/>
    <w:rsid w:val="00F55057"/>
    <w:rsid w:val="00F602DC"/>
    <w:rsid w:val="00F614AE"/>
    <w:rsid w:val="00F62EF5"/>
    <w:rsid w:val="00F66991"/>
    <w:rsid w:val="00F71977"/>
    <w:rsid w:val="00F80F1C"/>
    <w:rsid w:val="00F836F2"/>
    <w:rsid w:val="00F90BA0"/>
    <w:rsid w:val="00F9470A"/>
    <w:rsid w:val="00F9492A"/>
    <w:rsid w:val="00F969F2"/>
    <w:rsid w:val="00F97B90"/>
    <w:rsid w:val="00F97CAF"/>
    <w:rsid w:val="00FA04DF"/>
    <w:rsid w:val="00FB3CEC"/>
    <w:rsid w:val="00FB5D5E"/>
    <w:rsid w:val="00FC32AC"/>
    <w:rsid w:val="00FC497C"/>
    <w:rsid w:val="00FC4EE7"/>
    <w:rsid w:val="00FC7D86"/>
    <w:rsid w:val="00FD04B8"/>
    <w:rsid w:val="00FD170C"/>
    <w:rsid w:val="00FD21C1"/>
    <w:rsid w:val="00FD3934"/>
    <w:rsid w:val="00FD6458"/>
    <w:rsid w:val="00FF1306"/>
    <w:rsid w:val="00FF29F5"/>
    <w:rsid w:val="00FF3E30"/>
    <w:rsid w:val="00FF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1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9571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957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2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F15"/>
    <w:rPr>
      <w:rFonts w:ascii="Tahoma" w:eastAsia="Times New Roman" w:hAnsi="Tahoma" w:cs="Tahoma"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C18B0"/>
    <w:pPr>
      <w:spacing w:before="100" w:beforeAutospacing="1" w:after="100" w:afterAutospacing="1"/>
      <w:jc w:val="left"/>
    </w:pPr>
    <w:rPr>
      <w:rFonts w:ascii="Times New Roman" w:eastAsiaTheme="minorEastAsia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16D84-A80F-4D72-A907-D536C93B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Paola Sagahon</cp:lastModifiedBy>
  <cp:revision>2</cp:revision>
  <cp:lastPrinted>2016-06-25T18:08:00Z</cp:lastPrinted>
  <dcterms:created xsi:type="dcterms:W3CDTF">2018-01-01T01:13:00Z</dcterms:created>
  <dcterms:modified xsi:type="dcterms:W3CDTF">2018-01-01T01:13:00Z</dcterms:modified>
</cp:coreProperties>
</file>